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789" w:rsidRDefault="000628BB" w:rsidP="000628BB">
      <w:pPr>
        <w:jc w:val="center"/>
        <w:rPr>
          <w:b/>
          <w:sz w:val="28"/>
          <w:szCs w:val="28"/>
        </w:rPr>
      </w:pPr>
      <w:r>
        <w:rPr>
          <w:b/>
          <w:sz w:val="28"/>
          <w:szCs w:val="28"/>
        </w:rPr>
        <w:t>Mrs. Gabel’s</w:t>
      </w:r>
    </w:p>
    <w:p w:rsidR="000628BB" w:rsidRDefault="000628BB" w:rsidP="000628BB">
      <w:pPr>
        <w:jc w:val="center"/>
        <w:rPr>
          <w:b/>
          <w:sz w:val="28"/>
          <w:szCs w:val="28"/>
        </w:rPr>
      </w:pPr>
      <w:r>
        <w:rPr>
          <w:b/>
          <w:sz w:val="28"/>
          <w:szCs w:val="28"/>
        </w:rPr>
        <w:t>Piano Class</w:t>
      </w:r>
    </w:p>
    <w:p w:rsidR="000628BB" w:rsidRDefault="000628BB" w:rsidP="000628BB">
      <w:pPr>
        <w:jc w:val="center"/>
        <w:rPr>
          <w:b/>
          <w:sz w:val="28"/>
          <w:szCs w:val="28"/>
        </w:rPr>
      </w:pPr>
      <w:r>
        <w:rPr>
          <w:b/>
          <w:sz w:val="28"/>
          <w:szCs w:val="28"/>
        </w:rPr>
        <w:t>Course Syllabus</w:t>
      </w:r>
      <w:bookmarkStart w:id="0" w:name="_GoBack"/>
      <w:bookmarkEnd w:id="0"/>
    </w:p>
    <w:p w:rsidR="000628BB" w:rsidRDefault="000628BB" w:rsidP="000628BB">
      <w:pPr>
        <w:jc w:val="center"/>
        <w:rPr>
          <w:b/>
          <w:sz w:val="28"/>
          <w:szCs w:val="28"/>
        </w:rPr>
      </w:pPr>
    </w:p>
    <w:p w:rsidR="000628BB" w:rsidRDefault="000628BB" w:rsidP="000628BB">
      <w:pPr>
        <w:rPr>
          <w:sz w:val="28"/>
          <w:szCs w:val="28"/>
        </w:rPr>
      </w:pPr>
      <w:r>
        <w:rPr>
          <w:b/>
          <w:sz w:val="28"/>
          <w:szCs w:val="28"/>
        </w:rPr>
        <w:t xml:space="preserve">Course Description: </w:t>
      </w:r>
      <w:r>
        <w:rPr>
          <w:sz w:val="28"/>
          <w:szCs w:val="28"/>
        </w:rPr>
        <w:t xml:space="preserve">Students will learn to play keyboard at the beginner level with good musicianship.  Students will review basic music skills including note reading, rhythm, and dynamics.  They will experience introductory music theory and sight reading skills as part of this course.  </w:t>
      </w:r>
    </w:p>
    <w:p w:rsidR="000628BB" w:rsidRDefault="000628BB" w:rsidP="000628BB">
      <w:pPr>
        <w:rPr>
          <w:sz w:val="28"/>
          <w:szCs w:val="28"/>
        </w:rPr>
      </w:pPr>
    </w:p>
    <w:p w:rsidR="000628BB" w:rsidRDefault="000628BB" w:rsidP="000628BB">
      <w:pPr>
        <w:rPr>
          <w:sz w:val="28"/>
          <w:szCs w:val="28"/>
        </w:rPr>
      </w:pPr>
      <w:r>
        <w:rPr>
          <w:b/>
          <w:sz w:val="28"/>
          <w:szCs w:val="28"/>
        </w:rPr>
        <w:t xml:space="preserve">Attendance: </w:t>
      </w:r>
      <w:r>
        <w:rPr>
          <w:sz w:val="28"/>
          <w:szCs w:val="28"/>
        </w:rPr>
        <w:t xml:space="preserve">Students are expected to arrive to class on time and prepared will all necessary materials.  Students who are not on time or unprepared are expected to make up their work in a way that is not distracting to the class or the teacher.  </w:t>
      </w:r>
    </w:p>
    <w:p w:rsidR="000628BB" w:rsidRDefault="000628BB" w:rsidP="000628BB">
      <w:pPr>
        <w:rPr>
          <w:sz w:val="28"/>
          <w:szCs w:val="28"/>
        </w:rPr>
      </w:pPr>
    </w:p>
    <w:p w:rsidR="000628BB" w:rsidRDefault="000628BB" w:rsidP="000628BB">
      <w:pPr>
        <w:rPr>
          <w:sz w:val="28"/>
          <w:szCs w:val="28"/>
        </w:rPr>
      </w:pPr>
      <w:r>
        <w:rPr>
          <w:b/>
          <w:sz w:val="28"/>
          <w:szCs w:val="28"/>
        </w:rPr>
        <w:t xml:space="preserve">Discipline: </w:t>
      </w:r>
      <w:r>
        <w:rPr>
          <w:sz w:val="28"/>
          <w:szCs w:val="28"/>
        </w:rPr>
        <w:t xml:space="preserve">Discipline will be handled according to the CCS code of conduct. </w:t>
      </w:r>
    </w:p>
    <w:p w:rsidR="000628BB" w:rsidRDefault="000628BB" w:rsidP="000628BB">
      <w:pPr>
        <w:rPr>
          <w:sz w:val="28"/>
          <w:szCs w:val="28"/>
        </w:rPr>
      </w:pPr>
    </w:p>
    <w:p w:rsidR="000628BB" w:rsidRDefault="000628BB" w:rsidP="000628BB">
      <w:pPr>
        <w:rPr>
          <w:b/>
          <w:sz w:val="28"/>
          <w:szCs w:val="28"/>
        </w:rPr>
      </w:pPr>
      <w:r>
        <w:rPr>
          <w:b/>
          <w:sz w:val="28"/>
          <w:szCs w:val="28"/>
        </w:rPr>
        <w:t xml:space="preserve">Materials: </w:t>
      </w:r>
    </w:p>
    <w:p w:rsidR="000628BB" w:rsidRDefault="000628BB" w:rsidP="000628BB">
      <w:pPr>
        <w:pStyle w:val="ListParagraph"/>
        <w:numPr>
          <w:ilvl w:val="0"/>
          <w:numId w:val="1"/>
        </w:numPr>
        <w:rPr>
          <w:sz w:val="28"/>
          <w:szCs w:val="28"/>
        </w:rPr>
      </w:pPr>
      <w:r w:rsidRPr="000628BB">
        <w:rPr>
          <w:sz w:val="28"/>
          <w:szCs w:val="28"/>
        </w:rPr>
        <w:t>One (1) folder for handouts and returned work</w:t>
      </w:r>
    </w:p>
    <w:p w:rsidR="000628BB" w:rsidRDefault="000628BB" w:rsidP="000628BB">
      <w:pPr>
        <w:pStyle w:val="ListParagraph"/>
        <w:numPr>
          <w:ilvl w:val="0"/>
          <w:numId w:val="1"/>
        </w:numPr>
        <w:rPr>
          <w:sz w:val="28"/>
          <w:szCs w:val="28"/>
        </w:rPr>
      </w:pPr>
      <w:r>
        <w:rPr>
          <w:sz w:val="28"/>
          <w:szCs w:val="28"/>
        </w:rPr>
        <w:t>Pencils</w:t>
      </w:r>
    </w:p>
    <w:p w:rsidR="000628BB" w:rsidRDefault="000628BB" w:rsidP="000628BB">
      <w:pPr>
        <w:pStyle w:val="ListParagraph"/>
        <w:numPr>
          <w:ilvl w:val="0"/>
          <w:numId w:val="1"/>
        </w:numPr>
        <w:rPr>
          <w:sz w:val="28"/>
          <w:szCs w:val="28"/>
        </w:rPr>
      </w:pPr>
      <w:r>
        <w:rPr>
          <w:i/>
          <w:sz w:val="28"/>
          <w:szCs w:val="28"/>
        </w:rPr>
        <w:t xml:space="preserve">Alfred’s Piano 101: Book I </w:t>
      </w:r>
      <w:r>
        <w:rPr>
          <w:sz w:val="28"/>
          <w:szCs w:val="28"/>
        </w:rPr>
        <w:t>(Provided by CCS)</w:t>
      </w:r>
    </w:p>
    <w:p w:rsidR="000628BB" w:rsidRPr="000628BB" w:rsidRDefault="000628BB" w:rsidP="000628BB">
      <w:pPr>
        <w:pStyle w:val="ListParagraph"/>
        <w:numPr>
          <w:ilvl w:val="0"/>
          <w:numId w:val="1"/>
        </w:numPr>
        <w:rPr>
          <w:sz w:val="28"/>
          <w:szCs w:val="28"/>
        </w:rPr>
      </w:pPr>
      <w:r>
        <w:rPr>
          <w:b/>
          <w:sz w:val="28"/>
          <w:szCs w:val="28"/>
        </w:rPr>
        <w:t>You must provide your own headphones</w:t>
      </w:r>
    </w:p>
    <w:p w:rsidR="000628BB" w:rsidRDefault="000628BB" w:rsidP="000628BB">
      <w:pPr>
        <w:rPr>
          <w:sz w:val="28"/>
          <w:szCs w:val="28"/>
        </w:rPr>
      </w:pPr>
    </w:p>
    <w:p w:rsidR="000628BB" w:rsidRPr="000628BB" w:rsidRDefault="000628BB" w:rsidP="000628BB">
      <w:pPr>
        <w:rPr>
          <w:sz w:val="28"/>
          <w:szCs w:val="28"/>
        </w:rPr>
      </w:pPr>
      <w:r>
        <w:rPr>
          <w:b/>
          <w:sz w:val="28"/>
          <w:szCs w:val="28"/>
        </w:rPr>
        <w:t xml:space="preserve">Grading: </w:t>
      </w:r>
      <w:r>
        <w:rPr>
          <w:sz w:val="28"/>
          <w:szCs w:val="28"/>
        </w:rPr>
        <w:t xml:space="preserve">Students will be graded on the following items: </w:t>
      </w:r>
    </w:p>
    <w:p w:rsidR="000628BB" w:rsidRDefault="000628BB" w:rsidP="000628BB">
      <w:pPr>
        <w:pStyle w:val="ListParagraph"/>
        <w:numPr>
          <w:ilvl w:val="0"/>
          <w:numId w:val="2"/>
        </w:numPr>
        <w:rPr>
          <w:sz w:val="28"/>
          <w:szCs w:val="28"/>
        </w:rPr>
      </w:pPr>
      <w:r>
        <w:rPr>
          <w:sz w:val="28"/>
          <w:szCs w:val="28"/>
        </w:rPr>
        <w:t>Playing/Written Quizzes</w:t>
      </w:r>
      <w:r>
        <w:rPr>
          <w:sz w:val="28"/>
          <w:szCs w:val="28"/>
        </w:rPr>
        <w:tab/>
        <w:t>25%</w:t>
      </w:r>
    </w:p>
    <w:p w:rsidR="000628BB" w:rsidRDefault="000628BB" w:rsidP="000628BB">
      <w:pPr>
        <w:pStyle w:val="ListParagraph"/>
        <w:numPr>
          <w:ilvl w:val="0"/>
          <w:numId w:val="2"/>
        </w:numPr>
        <w:rPr>
          <w:sz w:val="28"/>
          <w:szCs w:val="28"/>
        </w:rPr>
      </w:pPr>
      <w:r>
        <w:rPr>
          <w:sz w:val="28"/>
          <w:szCs w:val="28"/>
        </w:rPr>
        <w:t>Playing/Written Exams</w:t>
      </w:r>
      <w:r>
        <w:rPr>
          <w:sz w:val="28"/>
          <w:szCs w:val="28"/>
        </w:rPr>
        <w:tab/>
        <w:t>45%</w:t>
      </w:r>
    </w:p>
    <w:p w:rsidR="000628BB" w:rsidRDefault="000628BB" w:rsidP="000628BB">
      <w:pPr>
        <w:pStyle w:val="ListParagraph"/>
        <w:numPr>
          <w:ilvl w:val="0"/>
          <w:numId w:val="2"/>
        </w:numPr>
        <w:rPr>
          <w:sz w:val="28"/>
          <w:szCs w:val="28"/>
        </w:rPr>
      </w:pPr>
      <w:r>
        <w:rPr>
          <w:sz w:val="28"/>
          <w:szCs w:val="28"/>
        </w:rPr>
        <w:t xml:space="preserve">Performance/Participation </w:t>
      </w:r>
      <w:r>
        <w:rPr>
          <w:sz w:val="28"/>
          <w:szCs w:val="28"/>
        </w:rPr>
        <w:tab/>
        <w:t>30%</w:t>
      </w:r>
    </w:p>
    <w:p w:rsidR="000628BB" w:rsidRDefault="000628BB" w:rsidP="000628BB">
      <w:pPr>
        <w:pStyle w:val="ListParagraph"/>
        <w:numPr>
          <w:ilvl w:val="1"/>
          <w:numId w:val="2"/>
        </w:numPr>
        <w:rPr>
          <w:sz w:val="28"/>
          <w:szCs w:val="28"/>
        </w:rPr>
      </w:pPr>
      <w:r>
        <w:rPr>
          <w:sz w:val="28"/>
          <w:szCs w:val="28"/>
        </w:rPr>
        <w:t>Evidence of Practice</w:t>
      </w:r>
    </w:p>
    <w:p w:rsidR="000628BB" w:rsidRDefault="000628BB" w:rsidP="000628BB">
      <w:pPr>
        <w:pStyle w:val="ListParagraph"/>
        <w:numPr>
          <w:ilvl w:val="1"/>
          <w:numId w:val="2"/>
        </w:numPr>
        <w:rPr>
          <w:sz w:val="28"/>
          <w:szCs w:val="28"/>
        </w:rPr>
      </w:pPr>
      <w:r>
        <w:rPr>
          <w:sz w:val="28"/>
          <w:szCs w:val="28"/>
        </w:rPr>
        <w:t>Practicing throughout class</w:t>
      </w:r>
    </w:p>
    <w:p w:rsidR="002C4ABB" w:rsidRDefault="002C4ABB" w:rsidP="002C4ABB">
      <w:pPr>
        <w:rPr>
          <w:sz w:val="28"/>
          <w:szCs w:val="28"/>
        </w:rPr>
      </w:pPr>
      <w:r>
        <w:rPr>
          <w:b/>
          <w:sz w:val="28"/>
          <w:szCs w:val="28"/>
        </w:rPr>
        <w:t xml:space="preserve">Contact: </w:t>
      </w:r>
      <w:r>
        <w:rPr>
          <w:sz w:val="28"/>
          <w:szCs w:val="28"/>
        </w:rPr>
        <w:t xml:space="preserve">Please feel free to contact me with any questions at </w:t>
      </w:r>
      <w:hyperlink r:id="rId7" w:history="1">
        <w:r w:rsidRPr="00B3041D">
          <w:rPr>
            <w:rStyle w:val="Hyperlink"/>
            <w:sz w:val="28"/>
            <w:szCs w:val="28"/>
          </w:rPr>
          <w:t>jgabel@ccs.us</w:t>
        </w:r>
      </w:hyperlink>
    </w:p>
    <w:sectPr w:rsidR="002C4A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B8C" w:rsidRDefault="002D6B8C" w:rsidP="002C4ABB">
      <w:pPr>
        <w:spacing w:after="0" w:line="240" w:lineRule="auto"/>
      </w:pPr>
      <w:r>
        <w:separator/>
      </w:r>
    </w:p>
  </w:endnote>
  <w:endnote w:type="continuationSeparator" w:id="0">
    <w:p w:rsidR="002D6B8C" w:rsidRDefault="002D6B8C" w:rsidP="002C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B8C" w:rsidRDefault="002D6B8C" w:rsidP="002C4ABB">
      <w:pPr>
        <w:spacing w:after="0" w:line="240" w:lineRule="auto"/>
      </w:pPr>
      <w:r>
        <w:separator/>
      </w:r>
    </w:p>
  </w:footnote>
  <w:footnote w:type="continuationSeparator" w:id="0">
    <w:p w:rsidR="002D6B8C" w:rsidRDefault="002D6B8C" w:rsidP="002C4A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2003B"/>
    <w:multiLevelType w:val="hybridMultilevel"/>
    <w:tmpl w:val="1C7A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863F5"/>
    <w:multiLevelType w:val="hybridMultilevel"/>
    <w:tmpl w:val="D23E2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BB"/>
    <w:rsid w:val="000628BB"/>
    <w:rsid w:val="000B2136"/>
    <w:rsid w:val="00185789"/>
    <w:rsid w:val="001C72B6"/>
    <w:rsid w:val="00263DAA"/>
    <w:rsid w:val="002C4ABB"/>
    <w:rsid w:val="002D6B8C"/>
    <w:rsid w:val="00300A52"/>
    <w:rsid w:val="00311045"/>
    <w:rsid w:val="00405A3B"/>
    <w:rsid w:val="0040607A"/>
    <w:rsid w:val="004B21D1"/>
    <w:rsid w:val="004C34F2"/>
    <w:rsid w:val="00502A38"/>
    <w:rsid w:val="005D7F94"/>
    <w:rsid w:val="0065472E"/>
    <w:rsid w:val="00731AD6"/>
    <w:rsid w:val="008A19E9"/>
    <w:rsid w:val="00A32B28"/>
    <w:rsid w:val="00AF74BF"/>
    <w:rsid w:val="00B841A2"/>
    <w:rsid w:val="00B87AD0"/>
    <w:rsid w:val="00BF3333"/>
    <w:rsid w:val="00C23A31"/>
    <w:rsid w:val="00D05437"/>
    <w:rsid w:val="00D93C0D"/>
    <w:rsid w:val="00DE7EE6"/>
    <w:rsid w:val="00E31AD6"/>
    <w:rsid w:val="00E7449C"/>
    <w:rsid w:val="00FC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790DE-285D-491A-841F-4F10EE33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8BB"/>
    <w:pPr>
      <w:ind w:left="720"/>
      <w:contextualSpacing/>
    </w:pPr>
  </w:style>
  <w:style w:type="character" w:styleId="Hyperlink">
    <w:name w:val="Hyperlink"/>
    <w:basedOn w:val="DefaultParagraphFont"/>
    <w:uiPriority w:val="99"/>
    <w:unhideWhenUsed/>
    <w:rsid w:val="002C4ABB"/>
    <w:rPr>
      <w:color w:val="0563C1" w:themeColor="hyperlink"/>
      <w:u w:val="single"/>
    </w:rPr>
  </w:style>
  <w:style w:type="paragraph" w:styleId="Header">
    <w:name w:val="header"/>
    <w:basedOn w:val="Normal"/>
    <w:link w:val="HeaderChar"/>
    <w:uiPriority w:val="99"/>
    <w:unhideWhenUsed/>
    <w:rsid w:val="002C4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ABB"/>
  </w:style>
  <w:style w:type="paragraph" w:styleId="Footer">
    <w:name w:val="footer"/>
    <w:basedOn w:val="Normal"/>
    <w:link w:val="FooterChar"/>
    <w:uiPriority w:val="99"/>
    <w:unhideWhenUsed/>
    <w:rsid w:val="002C4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ABB"/>
  </w:style>
  <w:style w:type="paragraph" w:styleId="BalloonText">
    <w:name w:val="Balloon Text"/>
    <w:basedOn w:val="Normal"/>
    <w:link w:val="BalloonTextChar"/>
    <w:uiPriority w:val="99"/>
    <w:semiHidden/>
    <w:unhideWhenUsed/>
    <w:rsid w:val="002C4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gabel@cc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Gabel</dc:creator>
  <cp:keywords/>
  <dc:description/>
  <cp:lastModifiedBy>Jillian Gabel</cp:lastModifiedBy>
  <cp:revision>2</cp:revision>
  <cp:lastPrinted>2015-08-13T18:42:00Z</cp:lastPrinted>
  <dcterms:created xsi:type="dcterms:W3CDTF">2015-08-13T18:22:00Z</dcterms:created>
  <dcterms:modified xsi:type="dcterms:W3CDTF">2015-08-13T18:52:00Z</dcterms:modified>
</cp:coreProperties>
</file>